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AE6B33" w:rsidRPr="007E2843" w:rsidTr="001366EC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All’ASL di    </w:t>
            </w: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sz w:val="18"/>
                <w:szCs w:val="24"/>
                <w:lang w:eastAsia="it-IT"/>
              </w:rPr>
              <w:t>Tramite il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5664BF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CERRETO DI SPOLETO</w:t>
            </w: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sym w:font="Wingdings" w:char="F0A8"/>
            </w: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 Notifica ai fini della registrazione </w:t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>(art. 6, Reg. CE n. 852/2004)</w:t>
            </w:r>
          </w:p>
        </w:tc>
      </w:tr>
      <w:tr w:rsidR="00AE6B33" w:rsidRPr="007E2843" w:rsidTr="001366EC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Indirizzo</w:t>
            </w:r>
            <w:r w:rsidR="005664BF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:</w:t>
            </w:r>
          </w:p>
          <w:p w:rsidR="00AE6B33" w:rsidRDefault="005664BF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PIAZZA PONTANO, 18</w:t>
            </w:r>
          </w:p>
          <w:p w:rsidR="005664BF" w:rsidRPr="00902AC0" w:rsidRDefault="005664BF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06041 CERRETO DI SPOLETO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PEC / Posta elettronica</w:t>
            </w:r>
            <w:r w:rsidR="005664BF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:</w:t>
            </w:r>
          </w:p>
          <w:p w:rsidR="005664BF" w:rsidRDefault="005664BF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sz w:val="18"/>
                <w:szCs w:val="24"/>
                <w:lang w:eastAsia="it-IT"/>
              </w:rPr>
              <w:t>comune.cerretodispoleto@postacert.umbria.it</w:t>
            </w:r>
            <w:bookmarkStart w:id="0" w:name="_GoBack"/>
            <w:bookmarkEnd w:id="0"/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</w:tr>
    </w:tbl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Notifica ai fini della registrazione</w:t>
      </w:r>
    </w:p>
    <w:p w:rsidR="00AE6B33" w:rsidRPr="00A42ED8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(art. 6, Reg. </w:t>
      </w:r>
      <w:r w:rsidRPr="00A42ED8">
        <w:rPr>
          <w:rFonts w:ascii="Arial" w:eastAsia="Times New Roman" w:hAnsi="Arial" w:cs="Arial"/>
          <w:smallCaps/>
          <w:sz w:val="28"/>
          <w:szCs w:val="28"/>
          <w:lang w:eastAsia="it-IT"/>
        </w:rPr>
        <w:t>CE n. 852/2004</w:t>
      </w: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)</w:t>
      </w:r>
    </w:p>
    <w:p w:rsidR="00AE6B33" w:rsidRPr="00112341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112341">
        <w:rPr>
          <w:rFonts w:ascii="Arial" w:eastAsia="Times New Roman" w:hAnsi="Arial" w:cs="Arial"/>
          <w:smallCaps/>
          <w:color w:val="FFFFFF"/>
          <w:sz w:val="32"/>
          <w:szCs w:val="32"/>
          <w:vertAlign w:val="superscript"/>
          <w:lang w:eastAsia="it-IT"/>
        </w:rPr>
        <w:footnoteReference w:id="1"/>
      </w:r>
    </w:p>
    <w:p w:rsidR="00AE6B33" w:rsidRPr="00112341" w:rsidRDefault="00AE6B33" w:rsidP="00AE6B33">
      <w:pPr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E6B33" w:rsidRPr="00112341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490"/>
      </w:tblGrid>
      <w:tr w:rsidR="00AE6B33" w:rsidRPr="007E2843" w:rsidTr="001366EC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F32D65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</w:tr>
      <w:tr w:rsidR="00AE6B33" w:rsidRPr="007E2843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AE6B33" w:rsidRPr="007E284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Avvio dell’attività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1)</w:t>
            </w:r>
          </w:p>
          <w:p w:rsidR="00AE6B33" w:rsidRPr="007E284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Subingresso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2)</w:t>
            </w:r>
          </w:p>
          <w:p w:rsidR="00AE6B3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3)</w:t>
            </w:r>
          </w:p>
          <w:p w:rsidR="00AE6B33" w:rsidRPr="00F32D65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AE6B33" w:rsidRPr="007E2843" w:rsidTr="001366EC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</w:tc>
      </w:tr>
      <w:tr w:rsidR="00AE6B33" w:rsidRPr="007E2843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1.1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Identificazione dello stabilimento   </w:t>
            </w: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(Informazione ripetibile nel caso di più stabilimenti)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l’avvio dell’attività:</w:t>
            </w:r>
          </w:p>
          <w:p w:rsidR="00AE6B33" w:rsidRPr="00EE67E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sede fissa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senza sede fissa (es. ambulante, broker) per cui indica la sede in cui è possibile effettuare il controllo di documenti e attrezzature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con sede in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AE6B33" w:rsidRPr="00EE67E5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domicilio elettronico per invio delle comunicazioni inerenti la pratica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5245"/>
        <w:gridCol w:w="17"/>
        <w:gridCol w:w="5228"/>
      </w:tblGrid>
      <w:tr w:rsidR="00AE6B33" w:rsidRPr="007E2843" w:rsidTr="001366EC">
        <w:trPr>
          <w:trHeight w:val="498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AE6B33" w:rsidRPr="00EF7716" w:rsidRDefault="00AE6B33" w:rsidP="001366EC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Tipologia di attività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B33" w:rsidRPr="007E2843" w:rsidTr="001366EC">
        <w:trPr>
          <w:trHeight w:val="1725"/>
        </w:trPr>
        <w:tc>
          <w:tcPr>
            <w:tcW w:w="5262" w:type="dxa"/>
            <w:gridSpan w:val="2"/>
            <w:tcBorders>
              <w:top w:val="nil"/>
              <w:bottom w:val="single" w:sz="4" w:space="0" w:color="auto"/>
            </w:tcBorders>
          </w:tcPr>
          <w:p w:rsidR="00AE6B33" w:rsidRPr="00EF7716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Pr="00EF7716" w:rsidRDefault="00AE6B33" w:rsidP="001366EC">
            <w:pPr>
              <w:spacing w:after="6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Pr="00940C9F" w:rsidRDefault="00AE6B33" w:rsidP="001366E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AE6B33" w:rsidRPr="00940C9F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 xml:space="preserve">conserve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semiconserve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vegetali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esclusa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. primaria)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AE6B33" w:rsidRPr="00A223D5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pane, pizza e altri prodotti da forno freschi e secchi, piadina, </w:t>
            </w:r>
            <w:proofErr w:type="spellStart"/>
            <w:r w:rsidRPr="007E2843">
              <w:rPr>
                <w:rFonts w:ascii="Arial" w:hAnsi="Arial" w:cs="Arial"/>
                <w:sz w:val="16"/>
                <w:szCs w:val="16"/>
              </w:rPr>
              <w:t>ecc</w:t>
            </w:r>
            <w:proofErr w:type="spellEnd"/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t>gastronomia, di rosticceria, di friggitoria, ecc.)</w:t>
            </w:r>
          </w:p>
          <w:p w:rsidR="00AE6B33" w:rsidRPr="000C7878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E67E5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restaurant</w:t>
            </w:r>
            <w:proofErr w:type="spellEnd"/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Carry</w:t>
            </w:r>
            <w:proofErr w:type="spellEnd"/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autospaccio</w:t>
            </w:r>
            <w:proofErr w:type="spellEnd"/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lastRenderedPageBreak/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120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AE6B33" w:rsidRPr="007E2843" w:rsidTr="001366EC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F14DE5" w:rsidRDefault="00AE6B33" w:rsidP="001366EC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10456"/>
      </w:tblGrid>
      <w:tr w:rsidR="00AE6B33" w:rsidRPr="007E2843" w:rsidTr="001366EC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37977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1.4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6F08E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</w:tc>
      </w:tr>
      <w:tr w:rsidR="00AE6B33" w:rsidRPr="007E2843" w:rsidTr="001366EC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2.1. Dati dell’Operatore del Settore Alimentare (O.S.A.) subentrante: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Pr="00EE67E5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di subentrare all’O.S.A. ubicato presso il medesimo indirizzo e denominato:</w:t>
            </w:r>
          </w:p>
          <w:p w:rsidR="00AE6B33" w:rsidRPr="00EE67E5" w:rsidRDefault="00AE6B33" w:rsidP="001366EC">
            <w:pP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e Nome oppure denominazione ditta </w:t>
            </w:r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  _______________________________________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C. F./Partita IVA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cui alla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notifica/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SCIA </w:t>
            </w:r>
            <w:proofErr w:type="spellStart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F14DE5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AE6B33" w:rsidRPr="007E2843" w:rsidTr="001366EC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F14DE5" w:rsidRDefault="00AE6B33" w:rsidP="001366EC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34"/>
        <w:gridCol w:w="5228"/>
        <w:gridCol w:w="5228"/>
      </w:tblGrid>
      <w:tr w:rsidR="00AE6B33" w:rsidRPr="007E2843" w:rsidTr="001366EC">
        <w:trPr>
          <w:trHeight w:val="565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6F08E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</w:tc>
      </w:tr>
      <w:tr w:rsidR="00AE6B33" w:rsidRPr="007E2843" w:rsidTr="001366EC">
        <w:trPr>
          <w:gridBefore w:val="1"/>
          <w:wBefore w:w="34" w:type="dxa"/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3.1. Dati relativi alla nuova tipologia di attività</w:t>
            </w:r>
          </w:p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Pr="00D532AD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la variazione dell’attività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La/le attività aggiornata/e che sarà/anno svolta/e è/sono 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(spuntare tutte le voci pertinenti):</w:t>
            </w:r>
          </w:p>
        </w:tc>
      </w:tr>
      <w:tr w:rsidR="00AE6B33" w:rsidRPr="007E2843" w:rsidTr="001366EC">
        <w:trPr>
          <w:gridBefore w:val="1"/>
          <w:wBefore w:w="34" w:type="dxa"/>
          <w:trHeight w:val="1725"/>
        </w:trPr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F7716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Pr="00940C9F" w:rsidRDefault="00AE6B33" w:rsidP="001366E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AE6B33" w:rsidRPr="00940C9F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 xml:space="preserve">conserve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semiconserve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vegetali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esclusa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prod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. primaria)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AE6B33" w:rsidRPr="00A223D5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pane, pizza e altri prodotti da forno freschi e secchi, piadina, </w:t>
            </w:r>
            <w:proofErr w:type="spellStart"/>
            <w:r w:rsidRPr="007E2843">
              <w:rPr>
                <w:rFonts w:ascii="Arial" w:hAnsi="Arial" w:cs="Arial"/>
                <w:sz w:val="16"/>
                <w:szCs w:val="16"/>
              </w:rPr>
              <w:t>ecc</w:t>
            </w:r>
            <w:proofErr w:type="spellEnd"/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lastRenderedPageBreak/>
              <w:t>gastronomia, di rosticceria, di friggitoria, ecc.)</w:t>
            </w:r>
          </w:p>
          <w:p w:rsidR="00AE6B33" w:rsidRPr="00455188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food</w:t>
            </w:r>
            <w:proofErr w:type="spellEnd"/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E67E5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restaurant</w:t>
            </w:r>
            <w:proofErr w:type="spellEnd"/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Carry</w:t>
            </w:r>
            <w:proofErr w:type="spellEnd"/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</w:t>
            </w:r>
            <w:proofErr w:type="spellStart"/>
            <w:r w:rsidRPr="00EE67E5">
              <w:rPr>
                <w:rFonts w:ascii="Arial" w:hAnsi="Arial" w:cs="Arial"/>
                <w:sz w:val="16"/>
                <w:szCs w:val="16"/>
              </w:rPr>
              <w:t>autospaccio</w:t>
            </w:r>
            <w:proofErr w:type="spellEnd"/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3039B3" w:rsidRDefault="00AE6B33" w:rsidP="001366E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61"/>
      </w:tblGrid>
      <w:tr w:rsidR="00AE6B33" w:rsidRPr="007E2843" w:rsidTr="001366EC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3.2. Decorrenza delle modifiche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27"/>
        <w:gridCol w:w="9974"/>
      </w:tblGrid>
      <w:tr w:rsidR="00AE6B33" w:rsidRPr="007E2843" w:rsidTr="001366EC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B1782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B17823">
              <w:t xml:space="preserve">di aver assolto gli adempimenti previsti dalla D.G.R. 231 del 10/03/2014 “Tariffario delle prestazioni rese nell'interesse dei privati dai Servizi e dalle Unità Operative del Dipartimento di Prevenzione di cui alla DGR 143 del 20.2.2013 e </w:t>
            </w:r>
            <w:proofErr w:type="spellStart"/>
            <w:r w:rsidRPr="00B17823">
              <w:t>s.m.i.</w:t>
            </w:r>
            <w:proofErr w:type="spellEnd"/>
            <w:r w:rsidRPr="00B17823">
              <w:t xml:space="preserve"> – integrazione” relativamente alle prestazioni rese dal Dipartimento di Prevenzione della ASL competente (oneri istruttori, diritti, ecc.) nella misura e con le modalità indicate sul sito dell’ASL competente (riportare ricevuta e codice versamento effettuato)</w:t>
            </w:r>
          </w:p>
          <w:p w:rsidR="00AE6B33" w:rsidRPr="00AE6B33" w:rsidRDefault="00AE6B33" w:rsidP="00AE6B33">
            <w:pPr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Altro(*)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787A70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AE6B33" w:rsidRPr="00AE6B33" w:rsidRDefault="00AE6B33" w:rsidP="00AE6B33">
            <w:pPr>
              <w:spacing w:line="36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4 – CESSAZIONE O SOSPENSIONE TEMPORANEA DELL’ATTIVITA’</w:t>
            </w:r>
          </w:p>
        </w:tc>
      </w:tr>
      <w:tr w:rsidR="00AE6B33" w:rsidRPr="007E2843" w:rsidTr="001366EC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prot</w:t>
            </w:r>
            <w:proofErr w:type="spellEnd"/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597738" w:rsidRDefault="00AE6B33" w:rsidP="001366EC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Presso lo stabilimento</w:t>
            </w:r>
          </w:p>
          <w:p w:rsidR="00AE6B33" w:rsidRPr="00597738" w:rsidRDefault="00AE6B33" w:rsidP="001366EC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in  </w:t>
            </w:r>
            <w:r w:rsidRPr="00597738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AE6B33" w:rsidRPr="00396FAE" w:rsidRDefault="00AE6B33" w:rsidP="001366EC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cesserà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E32AF6" w:rsidRDefault="00AE6B33" w:rsidP="001366EC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808080"/>
          <w:sz w:val="18"/>
          <w:szCs w:val="18"/>
        </w:rPr>
        <w:t>___</w:t>
      </w: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D5487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EE67E5">
        <w:rPr>
          <w:rFonts w:ascii="Arial" w:hAnsi="Arial" w:cs="Arial"/>
          <w:sz w:val="18"/>
          <w:szCs w:val="18"/>
        </w:rPr>
        <w:t>D.Lgs.</w:t>
      </w:r>
      <w:proofErr w:type="spellEnd"/>
      <w:r w:rsidRPr="00EE67E5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Finalità del trattamento</w:t>
      </w:r>
      <w:r w:rsidRPr="00EE67E5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Modalità del trattamento</w:t>
      </w:r>
      <w:r w:rsidRPr="00EE67E5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Ambito di comunicazione</w:t>
      </w:r>
      <w:r w:rsidRPr="00EE67E5">
        <w:rPr>
          <w:rFonts w:ascii="Arial" w:hAnsi="Arial" w:cs="Arial"/>
          <w:sz w:val="18"/>
          <w:szCs w:val="18"/>
        </w:rPr>
        <w:t xml:space="preserve">. I dati potranno essere comunicati a terzi nei casi previsti della Legge 7 agosto 1990, n. 241 (“Nuove norme in materia di procedimento amministrativo e di diritto di accesso ai documenti amministrativi”) ove </w:t>
      </w:r>
      <w:r w:rsidRPr="00EE67E5">
        <w:rPr>
          <w:rFonts w:ascii="Arial" w:hAnsi="Arial" w:cs="Arial"/>
          <w:sz w:val="18"/>
          <w:szCs w:val="18"/>
        </w:rPr>
        <w:lastRenderedPageBreak/>
        <w:t>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Diritti</w:t>
      </w:r>
      <w:r w:rsidRPr="00EE67E5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Titolare del trattamento: ASL </w:t>
      </w:r>
      <w:r w:rsidRPr="00EE67E5">
        <w:rPr>
          <w:rFonts w:ascii="Arial" w:eastAsia="Times New Roman" w:hAnsi="Arial" w:cs="Arial"/>
          <w:sz w:val="18"/>
          <w:szCs w:val="24"/>
          <w:lang w:eastAsia="it-IT"/>
        </w:rPr>
        <w:t>competente per territorio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22A19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Data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EE67E5">
        <w:rPr>
          <w:rFonts w:ascii="Arial" w:hAnsi="Arial" w:cs="Arial"/>
          <w:sz w:val="18"/>
          <w:szCs w:val="18"/>
        </w:rPr>
        <w:t xml:space="preserve">            Firma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Pr="00122A19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112341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b/>
          <w:i/>
          <w:color w:val="808080"/>
          <w:sz w:val="18"/>
          <w:szCs w:val="18"/>
          <w:lang w:eastAsia="it-IT"/>
        </w:rPr>
      </w:pPr>
    </w:p>
    <w:p w:rsidR="00AE6B33" w:rsidRPr="00AE6B33" w:rsidRDefault="00AE6B33" w:rsidP="00AE6B33">
      <w:pPr>
        <w:spacing w:after="200"/>
        <w:jc w:val="left"/>
        <w:rPr>
          <w:rFonts w:ascii="Arial" w:hAnsi="Arial" w:cs="Arial"/>
          <w:szCs w:val="18"/>
        </w:rPr>
      </w:pPr>
    </w:p>
    <w:sectPr w:rsidR="00AE6B33" w:rsidRPr="00AE6B33" w:rsidSect="004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9B" w:rsidRDefault="001E729B" w:rsidP="00AE6B33">
      <w:r>
        <w:separator/>
      </w:r>
    </w:p>
  </w:endnote>
  <w:endnote w:type="continuationSeparator" w:id="0">
    <w:p w:rsidR="001E729B" w:rsidRDefault="001E729B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5664BF">
      <w:rPr>
        <w:rFonts w:ascii="Arial" w:hAnsi="Arial" w:cs="Arial"/>
        <w:noProof/>
      </w:rPr>
      <w:t>1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2A520D" w:rsidP="001366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1F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9B" w:rsidRDefault="001E729B" w:rsidP="00AE6B33">
      <w:r>
        <w:separator/>
      </w:r>
    </w:p>
  </w:footnote>
  <w:footnote w:type="continuationSeparator" w:id="0">
    <w:p w:rsidR="001E729B" w:rsidRDefault="001E729B" w:rsidP="00AE6B33">
      <w:r>
        <w:continuationSeparator/>
      </w:r>
    </w:p>
  </w:footnote>
  <w:footnote w:id="1">
    <w:p w:rsidR="00AE6B33" w:rsidRPr="00D078F6" w:rsidRDefault="00AE6B33" w:rsidP="00AE6B3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E"/>
    <w:rsid w:val="00041A9F"/>
    <w:rsid w:val="00074494"/>
    <w:rsid w:val="001366EC"/>
    <w:rsid w:val="00144F7C"/>
    <w:rsid w:val="00170EB0"/>
    <w:rsid w:val="001775DD"/>
    <w:rsid w:val="00186D77"/>
    <w:rsid w:val="001E729B"/>
    <w:rsid w:val="002110EB"/>
    <w:rsid w:val="0024710E"/>
    <w:rsid w:val="002921F6"/>
    <w:rsid w:val="002A520D"/>
    <w:rsid w:val="002C00D2"/>
    <w:rsid w:val="00304FBA"/>
    <w:rsid w:val="00322E38"/>
    <w:rsid w:val="00374D88"/>
    <w:rsid w:val="003D498F"/>
    <w:rsid w:val="004462EB"/>
    <w:rsid w:val="004733C2"/>
    <w:rsid w:val="00520E9E"/>
    <w:rsid w:val="005664BF"/>
    <w:rsid w:val="005C1E1E"/>
    <w:rsid w:val="005C6BD3"/>
    <w:rsid w:val="005C752C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F2788C"/>
    <w:rsid w:val="00F871C4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36FF-A85F-4D9D-93CF-5673AA0D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gianfilippo</cp:lastModifiedBy>
  <cp:revision>3</cp:revision>
  <dcterms:created xsi:type="dcterms:W3CDTF">2017-07-24T13:07:00Z</dcterms:created>
  <dcterms:modified xsi:type="dcterms:W3CDTF">2017-07-24T13:56:00Z</dcterms:modified>
</cp:coreProperties>
</file>